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7h76w77gh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Certyfikowane Centrum Medycyny Podróży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9r18df71se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Formularz zwrotu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Dziękujemy za zakupy w CCMP</w:t>
        <w:br w:type="textWrapping"/>
      </w:r>
      <w:r w:rsidDel="00000000" w:rsidR="00000000" w:rsidRPr="00000000">
        <w:rPr>
          <w:rtl w:val="0"/>
        </w:rPr>
        <w:t xml:space="preserve"> Jeśli chcesz dokonać zwrotu, wypełnij formularz poniżej i dołącz go do przesyłki.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f8wg2mcf5q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Dane klienta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Imię i nazwisko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zdc6sf9cvq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Informacje o zamówieniu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Numer zamówienia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zamówienia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otrzymania przesyłki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2xzxzig5xx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Zwracane produkty</w:t>
      </w:r>
    </w:p>
    <w:tbl>
      <w:tblPr>
        <w:tblStyle w:val="Table1"/>
        <w:tblW w:w="42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1095"/>
        <w:gridCol w:w="2085"/>
        <w:tblGridChange w:id="0">
          <w:tblGrid>
            <w:gridCol w:w="1080"/>
            <w:gridCol w:w="109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Powód zwrotu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nbobfkf7ao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Zwrot środków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Zwrot środków zostanie wykonany tą samą metodą płatności, którą użyto przy zakupie.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Numer konta (jeśli wymagany):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c1y8xrhht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Oświadczenie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Oświadczam, że odstępuję od umowy sprzedaży zawartej na odległość zgodnie z obowiązującymi przepisami prawa.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Podpis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jej3pqtnq2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Adres do zwrotu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MCC Consulting Sp. z o.o.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ul. Jeżynowa 7; 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96-300 Żyrardów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